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ook w:val="04A0" w:firstRow="1" w:lastRow="0" w:firstColumn="1" w:lastColumn="0" w:noHBand="0" w:noVBand="1"/>
      </w:tblPr>
      <w:tblGrid>
        <w:gridCol w:w="1805"/>
        <w:gridCol w:w="7375"/>
      </w:tblGrid>
      <w:tr w:rsidR="00DE4FDD" w:rsidRPr="0099674A" w14:paraId="75398E70" w14:textId="77777777" w:rsidTr="006C45BC">
        <w:trPr>
          <w:trHeight w:val="1387"/>
        </w:trPr>
        <w:tc>
          <w:tcPr>
            <w:tcW w:w="1805" w:type="dxa"/>
            <w:shd w:val="clear" w:color="auto" w:fill="auto"/>
            <w:vAlign w:val="center"/>
          </w:tcPr>
          <w:p w14:paraId="14D7B394" w14:textId="29CF8213" w:rsidR="00DE4FDD" w:rsidRPr="006C45BC" w:rsidRDefault="00744A6C" w:rsidP="006C45BC">
            <w:pPr>
              <w:pStyle w:val="Kopfzeile"/>
              <w:keepNext/>
              <w:keepLines/>
              <w:rPr>
                <w:rFonts w:ascii="Courier" w:hAnsi="Courier"/>
                <w:lang w:val="en-GB"/>
              </w:rPr>
            </w:pPr>
            <w:r>
              <w:rPr>
                <w:rFonts w:ascii="Courier" w:hAnsi="Courier"/>
                <w:lang w:val="en-GB"/>
              </w:rPr>
              <w:drawing>
                <wp:inline distT="0" distB="0" distL="0" distR="0" wp14:anchorId="6AD6536F" wp14:editId="62DBEAE7">
                  <wp:extent cx="707390" cy="7499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49935"/>
                          </a:xfrm>
                          <a:prstGeom prst="rect">
                            <a:avLst/>
                          </a:prstGeom>
                          <a:noFill/>
                        </pic:spPr>
                      </pic:pic>
                    </a:graphicData>
                  </a:graphic>
                </wp:inline>
              </w:drawing>
            </w:r>
          </w:p>
          <w:p w14:paraId="3210EBB0" w14:textId="77777777" w:rsidR="00DE4FDD" w:rsidRPr="006C45BC" w:rsidRDefault="00DE4FDD" w:rsidP="006C45BC">
            <w:pPr>
              <w:keepNext/>
              <w:keepLines/>
              <w:rPr>
                <w:rFonts w:ascii="Helvetica" w:hAnsi="Helvetica"/>
                <w:color w:val="FF0000"/>
                <w:lang w:val="en-GB"/>
              </w:rPr>
            </w:pPr>
          </w:p>
        </w:tc>
        <w:tc>
          <w:tcPr>
            <w:tcW w:w="7375" w:type="dxa"/>
            <w:shd w:val="clear" w:color="auto" w:fill="auto"/>
            <w:vAlign w:val="center"/>
          </w:tcPr>
          <w:p w14:paraId="4E2E9E3F" w14:textId="70A620BA" w:rsidR="00DE4FDD" w:rsidRPr="004167DA" w:rsidRDefault="00744A6C" w:rsidP="006C45BC">
            <w:pPr>
              <w:keepNext/>
              <w:keepLines/>
              <w:spacing w:line="290" w:lineRule="exact"/>
              <w:rPr>
                <w:rFonts w:cs="Arial"/>
                <w:b/>
                <w:sz w:val="29"/>
                <w:lang w:val="en-GB"/>
              </w:rPr>
            </w:pPr>
            <w:r w:rsidRPr="004167DA">
              <w:rPr>
                <w:rFonts w:cs="Arial"/>
                <w:b/>
                <w:sz w:val="29"/>
                <w:lang w:val="en-GB"/>
              </w:rPr>
              <w:t>Liechtenstein</w:t>
            </w:r>
          </w:p>
          <w:p w14:paraId="6D79B286" w14:textId="77777777" w:rsidR="00DE4FDD" w:rsidRPr="004167DA" w:rsidRDefault="00DE4FDD" w:rsidP="006C45BC">
            <w:pPr>
              <w:pStyle w:val="Kopfzeile"/>
              <w:keepNext/>
              <w:keepLines/>
              <w:rPr>
                <w:rFonts w:cs="Arial"/>
                <w:b/>
                <w:sz w:val="22"/>
                <w:szCs w:val="22"/>
                <w:lang w:val="en-GB"/>
              </w:rPr>
            </w:pPr>
          </w:p>
          <w:p w14:paraId="70C29E23" w14:textId="3DEDDB92" w:rsidR="00DE4FDD" w:rsidRPr="004167DA" w:rsidRDefault="00DE4FDD" w:rsidP="006C45BC">
            <w:pPr>
              <w:pStyle w:val="Kopfzeile"/>
              <w:keepNext/>
              <w:keepLines/>
              <w:rPr>
                <w:rFonts w:cs="Arial"/>
                <w:b/>
                <w:sz w:val="22"/>
                <w:szCs w:val="22"/>
                <w:vertAlign w:val="superscript"/>
              </w:rPr>
            </w:pPr>
            <w:r w:rsidRPr="004167DA">
              <w:rPr>
                <w:rFonts w:cs="Arial"/>
                <w:b/>
                <w:sz w:val="28"/>
                <w:szCs w:val="22"/>
                <w:lang w:val="en-GB"/>
              </w:rPr>
              <w:t xml:space="preserve">Official Food </w:t>
            </w:r>
            <w:r w:rsidR="004D7760" w:rsidRPr="004167DA">
              <w:rPr>
                <w:rFonts w:cs="Arial"/>
                <w:b/>
                <w:sz w:val="28"/>
                <w:szCs w:val="22"/>
                <w:lang w:val="en-GB"/>
              </w:rPr>
              <w:t xml:space="preserve">and Veterinary </w:t>
            </w:r>
            <w:r w:rsidR="007C1A04" w:rsidRPr="004167DA">
              <w:rPr>
                <w:rFonts w:cs="Arial"/>
                <w:b/>
                <w:sz w:val="28"/>
                <w:szCs w:val="22"/>
                <w:lang w:val="en-GB"/>
              </w:rPr>
              <w:t>Law Enforcement Authority A</w:t>
            </w:r>
            <w:r w:rsidRPr="004167DA">
              <w:rPr>
                <w:rFonts w:cs="Arial"/>
                <w:b/>
                <w:sz w:val="28"/>
                <w:szCs w:val="22"/>
                <w:lang w:val="en-GB"/>
              </w:rPr>
              <w:t>ttestation</w:t>
            </w:r>
          </w:p>
        </w:tc>
      </w:tr>
    </w:tbl>
    <w:p w14:paraId="3C1A43EB" w14:textId="77777777" w:rsidR="00981DCC" w:rsidRDefault="00981DCC" w:rsidP="00852B51">
      <w:pPr>
        <w:rPr>
          <w:u w:val="single"/>
        </w:rPr>
      </w:pPr>
    </w:p>
    <w:p w14:paraId="56AC5122" w14:textId="77777777" w:rsidR="00311EF4" w:rsidRDefault="00311EF4" w:rsidP="00DE4FDD">
      <w:pPr>
        <w:autoSpaceDE w:val="0"/>
        <w:autoSpaceDN w:val="0"/>
        <w:adjustRightInd w:val="0"/>
        <w:spacing w:line="240" w:lineRule="auto"/>
        <w:jc w:val="both"/>
        <w:rPr>
          <w:rFonts w:cs="Arial"/>
          <w:lang w:val="en-GB"/>
        </w:rPr>
      </w:pPr>
    </w:p>
    <w:p w14:paraId="2BB1591F" w14:textId="2D9249C1" w:rsidR="004C5ED9" w:rsidRPr="00DE4FDD" w:rsidRDefault="004C5ED9" w:rsidP="00DE4FDD">
      <w:pPr>
        <w:autoSpaceDE w:val="0"/>
        <w:autoSpaceDN w:val="0"/>
        <w:adjustRightInd w:val="0"/>
        <w:spacing w:line="240" w:lineRule="auto"/>
        <w:jc w:val="both"/>
        <w:rPr>
          <w:rFonts w:cs="Arial"/>
          <w:lang w:val="en-GB"/>
        </w:rPr>
      </w:pPr>
      <w:r w:rsidRPr="00DE4FDD">
        <w:rPr>
          <w:rFonts w:cs="Arial"/>
          <w:lang w:val="en-GB"/>
        </w:rPr>
        <w:t xml:space="preserve">The undersigned Official Food </w:t>
      </w:r>
      <w:r w:rsidR="00F20C8A">
        <w:rPr>
          <w:rFonts w:cs="Arial"/>
          <w:lang w:val="en-GB"/>
        </w:rPr>
        <w:t xml:space="preserve">and Veterinary </w:t>
      </w:r>
      <w:r w:rsidRPr="00DE4FDD">
        <w:rPr>
          <w:rFonts w:cs="Arial"/>
          <w:lang w:val="en-GB"/>
        </w:rPr>
        <w:t xml:space="preserve">Law Enforcement Authority certifies that all food and their ingredients brought into circulation in </w:t>
      </w:r>
      <w:r w:rsidR="00744A6C">
        <w:rPr>
          <w:rFonts w:cs="Arial"/>
          <w:lang w:val="en-GB"/>
        </w:rPr>
        <w:t>Liechtenstein</w:t>
      </w:r>
      <w:r w:rsidRPr="00DE4FDD">
        <w:rPr>
          <w:rFonts w:cs="Arial"/>
          <w:lang w:val="en-GB"/>
        </w:rPr>
        <w:t xml:space="preserve"> must be produced according to the Swiss Food Law. According to these regulations, health protection, protection against deception and the hygienic handling of foodstuffs and utility articles must be ensured at all levels of production. This implies the use of </w:t>
      </w:r>
      <w:r w:rsidR="00160607">
        <w:rPr>
          <w:rFonts w:cs="Arial"/>
          <w:lang w:val="en-GB"/>
        </w:rPr>
        <w:t>a food safety management system based on Good Hygiene Practices (GHPs) and the Hazard Analysis and Critical Control Point (HACCP) System.</w:t>
      </w:r>
    </w:p>
    <w:p w14:paraId="4DB4D6F3" w14:textId="77777777" w:rsidR="004C5ED9" w:rsidRPr="00DE4FDD" w:rsidRDefault="004C5ED9" w:rsidP="00DE4FDD">
      <w:pPr>
        <w:autoSpaceDE w:val="0"/>
        <w:autoSpaceDN w:val="0"/>
        <w:adjustRightInd w:val="0"/>
        <w:spacing w:line="240" w:lineRule="auto"/>
        <w:jc w:val="both"/>
        <w:rPr>
          <w:rFonts w:cs="Arial"/>
          <w:lang w:val="en-GB"/>
        </w:rPr>
      </w:pPr>
    </w:p>
    <w:p w14:paraId="2DA6F634" w14:textId="77777777" w:rsidR="004C5ED9" w:rsidRPr="00DE4FDD" w:rsidRDefault="004C5ED9" w:rsidP="00DE4FDD">
      <w:pPr>
        <w:autoSpaceDE w:val="0"/>
        <w:autoSpaceDN w:val="0"/>
        <w:adjustRightInd w:val="0"/>
        <w:spacing w:line="240" w:lineRule="auto"/>
        <w:jc w:val="both"/>
        <w:rPr>
          <w:rFonts w:cs="Arial"/>
          <w:lang w:val="en-GB"/>
        </w:rPr>
      </w:pPr>
      <w:r w:rsidRPr="00DE4FDD">
        <w:rPr>
          <w:rFonts w:cs="Arial"/>
          <w:lang w:val="en-GB"/>
        </w:rPr>
        <w:t>Furthermore, foodstuffs may not contain any substances</w:t>
      </w:r>
      <w:r w:rsidR="001A69AA">
        <w:rPr>
          <w:rFonts w:cs="Arial"/>
          <w:lang w:val="en-GB"/>
        </w:rPr>
        <w:t>,</w:t>
      </w:r>
      <w:r w:rsidRPr="00DE4FDD">
        <w:rPr>
          <w:rFonts w:cs="Arial"/>
          <w:lang w:val="en-GB"/>
        </w:rPr>
        <w:t xml:space="preserve"> which could be harmful to health in character or amount.</w:t>
      </w:r>
    </w:p>
    <w:p w14:paraId="793FFF21" w14:textId="77777777" w:rsidR="004C5ED9" w:rsidRPr="00DE4FDD" w:rsidRDefault="004C5ED9" w:rsidP="00DE4FDD">
      <w:pPr>
        <w:autoSpaceDE w:val="0"/>
        <w:autoSpaceDN w:val="0"/>
        <w:adjustRightInd w:val="0"/>
        <w:spacing w:line="240" w:lineRule="auto"/>
        <w:jc w:val="both"/>
        <w:rPr>
          <w:rFonts w:cs="Arial"/>
          <w:lang w:val="en-GB"/>
        </w:rPr>
      </w:pPr>
    </w:p>
    <w:p w14:paraId="272B97D1" w14:textId="3E65AA9C" w:rsidR="00886E31" w:rsidRPr="00DE4FDD" w:rsidRDefault="004C5ED9" w:rsidP="00DE4FDD">
      <w:pPr>
        <w:autoSpaceDE w:val="0"/>
        <w:autoSpaceDN w:val="0"/>
        <w:adjustRightInd w:val="0"/>
        <w:spacing w:line="240" w:lineRule="auto"/>
        <w:jc w:val="both"/>
        <w:rPr>
          <w:rFonts w:cs="Arial"/>
          <w:lang w:val="en-GB"/>
        </w:rPr>
      </w:pPr>
      <w:r w:rsidRPr="00DE4FDD">
        <w:rPr>
          <w:rFonts w:cs="Arial"/>
          <w:lang w:val="en-GB"/>
        </w:rPr>
        <w:t xml:space="preserve">In addition, the undersigned Official Food Law Enforcement Authority certifies that the establishment mentioned below is registered in </w:t>
      </w:r>
      <w:r w:rsidR="00744A6C">
        <w:rPr>
          <w:rFonts w:cs="Arial"/>
          <w:lang w:val="en-GB"/>
        </w:rPr>
        <w:t>Liechtenstein/Switzerland</w:t>
      </w:r>
      <w:r w:rsidRPr="00DE4FDD">
        <w:rPr>
          <w:rFonts w:cs="Arial"/>
          <w:lang w:val="en-GB"/>
        </w:rPr>
        <w:t xml:space="preserve"> and is authorized for</w:t>
      </w:r>
      <w:r w:rsidR="00940DE5" w:rsidRPr="00DE4FDD">
        <w:rPr>
          <w:rFonts w:cs="Arial"/>
          <w:lang w:val="en-GB"/>
        </w:rPr>
        <w:t xml:space="preserve"> exportation. </w:t>
      </w:r>
    </w:p>
    <w:p w14:paraId="4E6BE618" w14:textId="77777777" w:rsidR="00940DE5" w:rsidRPr="00DE4FDD" w:rsidRDefault="00940DE5" w:rsidP="00DE4FDD">
      <w:pPr>
        <w:autoSpaceDE w:val="0"/>
        <w:autoSpaceDN w:val="0"/>
        <w:adjustRightInd w:val="0"/>
        <w:spacing w:line="240" w:lineRule="auto"/>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072"/>
      </w:tblGrid>
      <w:tr w:rsidR="00940DE5" w:rsidRPr="00DE4FDD" w14:paraId="6925E505" w14:textId="77777777" w:rsidTr="00DD68A3">
        <w:tc>
          <w:tcPr>
            <w:tcW w:w="4962" w:type="dxa"/>
            <w:shd w:val="pct5" w:color="auto" w:fill="auto"/>
          </w:tcPr>
          <w:p w14:paraId="1C671743" w14:textId="77777777" w:rsidR="00940DE5" w:rsidRPr="00DE4FDD" w:rsidRDefault="00940DE5" w:rsidP="00DE4FDD">
            <w:pPr>
              <w:autoSpaceDE w:val="0"/>
              <w:autoSpaceDN w:val="0"/>
              <w:adjustRightInd w:val="0"/>
              <w:spacing w:line="240" w:lineRule="auto"/>
              <w:jc w:val="both"/>
              <w:rPr>
                <w:rFonts w:cs="Arial"/>
                <w:b/>
                <w:lang w:val="en-GB"/>
              </w:rPr>
            </w:pPr>
            <w:r w:rsidRPr="00DE4FDD">
              <w:rPr>
                <w:rFonts w:cs="Arial"/>
                <w:b/>
                <w:lang w:val="en-GB"/>
              </w:rPr>
              <w:t>Export establishment</w:t>
            </w:r>
            <w:r w:rsidR="00C37878">
              <w:rPr>
                <w:rFonts w:cs="Arial"/>
                <w:b/>
                <w:lang w:val="en-GB"/>
              </w:rPr>
              <w:t xml:space="preserve"> (with registration number)</w:t>
            </w:r>
          </w:p>
        </w:tc>
        <w:tc>
          <w:tcPr>
            <w:tcW w:w="4141" w:type="dxa"/>
            <w:shd w:val="pct5" w:color="auto" w:fill="auto"/>
          </w:tcPr>
          <w:p w14:paraId="39F43870" w14:textId="0FB11F67" w:rsidR="00940DE5" w:rsidRPr="00DE4FDD" w:rsidRDefault="00744A6C" w:rsidP="00DE4FDD">
            <w:pPr>
              <w:autoSpaceDE w:val="0"/>
              <w:autoSpaceDN w:val="0"/>
              <w:adjustRightInd w:val="0"/>
              <w:spacing w:line="240" w:lineRule="auto"/>
              <w:jc w:val="both"/>
              <w:rPr>
                <w:rFonts w:cs="Arial"/>
                <w:b/>
                <w:lang w:val="en-GB"/>
              </w:rPr>
            </w:pPr>
            <w:r>
              <w:rPr>
                <w:rFonts w:cs="Arial"/>
                <w:b/>
                <w:lang w:val="en-GB"/>
              </w:rPr>
              <w:t>FL/</w:t>
            </w:r>
            <w:r w:rsidR="00940DE5" w:rsidRPr="00DE4FDD">
              <w:rPr>
                <w:rFonts w:cs="Arial"/>
                <w:b/>
                <w:lang w:val="en-GB"/>
              </w:rPr>
              <w:t>CH approval number</w:t>
            </w:r>
            <w:r w:rsidR="009B1AAA">
              <w:rPr>
                <w:rFonts w:cs="Arial"/>
                <w:b/>
                <w:lang w:val="en-GB"/>
              </w:rPr>
              <w:t xml:space="preserve"> (if applicable</w:t>
            </w:r>
            <w:r w:rsidR="00C37878">
              <w:rPr>
                <w:rFonts w:cs="Arial"/>
                <w:b/>
                <w:lang w:val="en-GB"/>
              </w:rPr>
              <w:t>)</w:t>
            </w:r>
          </w:p>
        </w:tc>
      </w:tr>
      <w:tr w:rsidR="00940DE5" w:rsidRPr="00DE4FDD" w14:paraId="2FC9A590" w14:textId="77777777" w:rsidTr="00DD68A3">
        <w:tc>
          <w:tcPr>
            <w:tcW w:w="4962" w:type="dxa"/>
            <w:shd w:val="clear" w:color="auto" w:fill="auto"/>
          </w:tcPr>
          <w:p w14:paraId="6DCFE3D4" w14:textId="77777777" w:rsidR="00940DE5" w:rsidRDefault="00940DE5" w:rsidP="00DE4FDD">
            <w:pPr>
              <w:autoSpaceDE w:val="0"/>
              <w:autoSpaceDN w:val="0"/>
              <w:adjustRightInd w:val="0"/>
              <w:spacing w:line="240" w:lineRule="auto"/>
              <w:jc w:val="both"/>
              <w:rPr>
                <w:rFonts w:cs="Arial"/>
                <w:lang w:val="en-GB"/>
              </w:rPr>
            </w:pPr>
          </w:p>
          <w:p w14:paraId="6A9CC3A0" w14:textId="1B09CFFB" w:rsidR="004167DA"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bookmarkStart w:id="0" w:name="Text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p>
          <w:p w14:paraId="2E5BAE32" w14:textId="45C64E97"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0E3674C1" w14:textId="63C1DBA2"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5A29D99E" w14:textId="1F13BB75"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128E6382" w14:textId="530B36AB"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B8C3549" w14:textId="703D1CAE"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4CE5212A" w14:textId="738221E4"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0D36149D" w14:textId="625B0A35"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6EC18208" w14:textId="59A38020" w:rsidR="00BD74D3"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10A65330" w14:textId="77777777" w:rsidR="00311EF4" w:rsidRPr="00DE4FDD" w:rsidRDefault="00311EF4" w:rsidP="00DE4FDD">
            <w:pPr>
              <w:autoSpaceDE w:val="0"/>
              <w:autoSpaceDN w:val="0"/>
              <w:adjustRightInd w:val="0"/>
              <w:spacing w:line="240" w:lineRule="auto"/>
              <w:jc w:val="both"/>
              <w:rPr>
                <w:rFonts w:cs="Arial"/>
                <w:lang w:val="en-GB"/>
              </w:rPr>
            </w:pPr>
          </w:p>
        </w:tc>
        <w:tc>
          <w:tcPr>
            <w:tcW w:w="4141" w:type="dxa"/>
            <w:shd w:val="clear" w:color="auto" w:fill="auto"/>
          </w:tcPr>
          <w:p w14:paraId="2574FCF3" w14:textId="77777777" w:rsidR="00940DE5" w:rsidRDefault="00940DE5" w:rsidP="00DE4FDD">
            <w:pPr>
              <w:autoSpaceDE w:val="0"/>
              <w:autoSpaceDN w:val="0"/>
              <w:adjustRightInd w:val="0"/>
              <w:spacing w:line="240" w:lineRule="auto"/>
              <w:jc w:val="both"/>
              <w:rPr>
                <w:rFonts w:cs="Arial"/>
                <w:lang w:val="en-GB"/>
              </w:rPr>
            </w:pPr>
          </w:p>
          <w:p w14:paraId="57D209AA" w14:textId="1418B0A6" w:rsidR="004167DA" w:rsidRPr="00DE4FDD" w:rsidRDefault="004167DA" w:rsidP="00DE4FDD">
            <w:pPr>
              <w:autoSpaceDE w:val="0"/>
              <w:autoSpaceDN w:val="0"/>
              <w:adjustRightInd w:val="0"/>
              <w:spacing w:line="240" w:lineRule="auto"/>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5E140E1" w14:textId="77777777" w:rsidR="00940DE5" w:rsidRPr="00DE4FDD" w:rsidRDefault="00940DE5" w:rsidP="00DE4FDD">
      <w:pPr>
        <w:autoSpaceDE w:val="0"/>
        <w:autoSpaceDN w:val="0"/>
        <w:adjustRightInd w:val="0"/>
        <w:spacing w:line="240" w:lineRule="auto"/>
        <w:jc w:val="both"/>
        <w:rPr>
          <w:rFonts w:cs="Arial"/>
          <w:lang w:val="en-GB"/>
        </w:rPr>
      </w:pPr>
    </w:p>
    <w:p w14:paraId="0D82E117" w14:textId="644B74F4" w:rsidR="00311EF4" w:rsidRPr="00BD74D3" w:rsidRDefault="00940DE5" w:rsidP="00BD74D3">
      <w:pPr>
        <w:autoSpaceDE w:val="0"/>
        <w:autoSpaceDN w:val="0"/>
        <w:adjustRightInd w:val="0"/>
        <w:spacing w:line="240" w:lineRule="auto"/>
        <w:jc w:val="both"/>
        <w:rPr>
          <w:rFonts w:cs="Arial"/>
          <w:lang w:val="en-GB"/>
        </w:rPr>
      </w:pPr>
      <w:r w:rsidRPr="00DE4FDD">
        <w:rPr>
          <w:rFonts w:cs="Arial"/>
          <w:lang w:val="en-GB"/>
        </w:rPr>
        <w:t xml:space="preserve">In this respect, this exporting establishment is under regular control by the Official Food </w:t>
      </w:r>
      <w:r w:rsidR="00F20C8A">
        <w:rPr>
          <w:rFonts w:cs="Arial"/>
          <w:lang w:val="en-GB"/>
        </w:rPr>
        <w:t xml:space="preserve">and Veterinary </w:t>
      </w:r>
      <w:r w:rsidRPr="00DE4FDD">
        <w:rPr>
          <w:rFonts w:cs="Arial"/>
          <w:lang w:val="en-GB"/>
        </w:rPr>
        <w:t>Law</w:t>
      </w:r>
      <w:r w:rsidR="003170D7" w:rsidRPr="00DE4FDD">
        <w:rPr>
          <w:rFonts w:cs="Arial"/>
          <w:lang w:val="en-GB"/>
        </w:rPr>
        <w:t xml:space="preserve"> </w:t>
      </w:r>
      <w:r w:rsidR="00DE4FDD" w:rsidRPr="00DE4FDD">
        <w:rPr>
          <w:rFonts w:cs="Arial"/>
          <w:lang w:val="en-GB"/>
        </w:rPr>
        <w:t>Enforcement Authority.</w:t>
      </w:r>
    </w:p>
    <w:p w14:paraId="7101F1AA" w14:textId="77777777" w:rsidR="00311EF4" w:rsidRDefault="00311EF4" w:rsidP="00DE4FDD">
      <w:pPr>
        <w:jc w:val="both"/>
        <w:rPr>
          <w:rFonts w:cs="Arial"/>
        </w:rPr>
      </w:pPr>
    </w:p>
    <w:p w14:paraId="72A0FD71" w14:textId="77777777" w:rsidR="00311EF4" w:rsidRDefault="00311EF4" w:rsidP="00DE4FDD">
      <w:pPr>
        <w:jc w:val="both"/>
        <w:rPr>
          <w:rFonts w:cs="Arial"/>
        </w:rPr>
      </w:pPr>
    </w:p>
    <w:p w14:paraId="2527CD77" w14:textId="77777777" w:rsidR="00311EF4" w:rsidRDefault="00311EF4" w:rsidP="00DE4FDD">
      <w:pPr>
        <w:jc w:val="both"/>
        <w:rPr>
          <w:rFonts w:cs="Arial"/>
        </w:rPr>
      </w:pPr>
    </w:p>
    <w:p w14:paraId="030219FD" w14:textId="77777777" w:rsidR="002A565A" w:rsidRPr="00DE4FDD" w:rsidRDefault="002A565A" w:rsidP="00DE4FDD">
      <w:pPr>
        <w:jc w:val="both"/>
        <w:rPr>
          <w:rFonts w:cs="Arial"/>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E4FDD" w:rsidRPr="00010826" w14:paraId="30ADEDE5" w14:textId="77777777" w:rsidTr="006C45BC">
        <w:trPr>
          <w:trHeight w:val="3894"/>
        </w:trPr>
        <w:tc>
          <w:tcPr>
            <w:tcW w:w="9072" w:type="dxa"/>
            <w:tcBorders>
              <w:top w:val="nil"/>
              <w:left w:val="nil"/>
              <w:bottom w:val="nil"/>
              <w:right w:val="nil"/>
            </w:tcBorders>
            <w:shd w:val="clear" w:color="auto" w:fill="auto"/>
          </w:tcPr>
          <w:p w14:paraId="02ABA487" w14:textId="77777777" w:rsidR="00DE4FDD" w:rsidRPr="006C45BC" w:rsidRDefault="00C37878" w:rsidP="006C45BC">
            <w:pPr>
              <w:tabs>
                <w:tab w:val="left" w:pos="5103"/>
              </w:tabs>
              <w:spacing w:before="60" w:after="60"/>
              <w:jc w:val="both"/>
              <w:rPr>
                <w:rFonts w:cs="Arial"/>
                <w:lang w:val="en-GB"/>
              </w:rPr>
            </w:pPr>
            <w:r>
              <w:rPr>
                <w:rFonts w:cs="Arial"/>
                <w:lang w:val="en-GB"/>
              </w:rPr>
              <w:t>Certifying officer:</w:t>
            </w:r>
          </w:p>
          <w:p w14:paraId="0DD38991" w14:textId="77777777" w:rsidR="00C37878" w:rsidRDefault="00C37878" w:rsidP="006C45BC">
            <w:pPr>
              <w:tabs>
                <w:tab w:val="left" w:pos="5103"/>
              </w:tabs>
              <w:spacing w:before="60" w:after="60"/>
              <w:jc w:val="both"/>
              <w:rPr>
                <w:rFonts w:cs="Arial"/>
                <w:lang w:val="en-GB"/>
              </w:rPr>
            </w:pPr>
          </w:p>
          <w:p w14:paraId="075144D5" w14:textId="5FCBCD34" w:rsidR="00DE4FDD" w:rsidRPr="006C45BC" w:rsidRDefault="00607D87" w:rsidP="006C45BC">
            <w:pPr>
              <w:tabs>
                <w:tab w:val="left" w:pos="5103"/>
              </w:tabs>
              <w:spacing w:before="60" w:after="60"/>
              <w:jc w:val="both"/>
              <w:rPr>
                <w:rFonts w:cs="Arial"/>
                <w:lang w:val="en-GB"/>
              </w:rPr>
            </w:pPr>
            <w:r>
              <w:rPr>
                <w:rFonts w:cs="Arial"/>
                <w:lang w:val="en-GB"/>
              </w:rPr>
              <w:t xml:space="preserve">Full name </w:t>
            </w:r>
            <w:r w:rsidRPr="006C45BC">
              <w:rPr>
                <w:rFonts w:cs="Arial"/>
                <w:lang w:val="en-GB"/>
              </w:rPr>
              <w:t xml:space="preserve"> </w:t>
            </w:r>
            <w:r w:rsidR="00C37878">
              <w:rPr>
                <w:rFonts w:cs="Arial"/>
                <w:lang w:val="en-GB"/>
              </w:rPr>
              <w:t xml:space="preserve">and address </w:t>
            </w:r>
            <w:r w:rsidR="00DE4FDD" w:rsidRPr="006C45BC">
              <w:rPr>
                <w:rFonts w:cs="Arial"/>
                <w:lang w:val="en-GB"/>
              </w:rPr>
              <w:t xml:space="preserve">: </w:t>
            </w:r>
            <w:r w:rsidR="00DE4FDD" w:rsidRPr="006C45BC">
              <w:rPr>
                <w:rFonts w:cs="Arial"/>
                <w:lang w:val="en-GB"/>
              </w:rPr>
              <w:tab/>
              <w:t>Official position:</w:t>
            </w:r>
          </w:p>
          <w:p w14:paraId="53CA6455" w14:textId="342A21AB" w:rsidR="00DE4FDD" w:rsidRPr="00FB392F" w:rsidRDefault="006A5BD9" w:rsidP="004167DA">
            <w:pPr>
              <w:tabs>
                <w:tab w:val="left" w:pos="5080"/>
              </w:tabs>
              <w:spacing w:before="60" w:after="60"/>
              <w:jc w:val="both"/>
              <w:rPr>
                <w:rFonts w:cs="Arial"/>
              </w:rPr>
            </w:pPr>
            <w:sdt>
              <w:sdtPr>
                <w:rPr>
                  <w:rFonts w:cs="Arial"/>
                  <w:lang w:val="en-GB"/>
                </w:rPr>
                <w:alias w:val="Name and Address"/>
                <w:tag w:val="Name and Address"/>
                <w:id w:val="1593130041"/>
                <w:lock w:val="sdtLocked"/>
                <w:placeholder>
                  <w:docPart w:val="DefaultPlaceholder_-1854013438"/>
                </w:placeholder>
                <w:dropDownList>
                  <w:listItem w:displayText="Dr. Wolfgang Burtscher" w:value="Dr. Wolfgang Burtscher"/>
                  <w:listItem w:displayText="Dr. Werner Brunhart" w:value="Dr. Werner Brunhart"/>
                  <w:listItem w:displayText="Markus Gstöhl" w:value="Markus Gstöhl"/>
                </w:dropDownList>
              </w:sdtPr>
              <w:sdtEndPr/>
              <w:sdtContent>
                <w:r w:rsidR="00FB392F">
                  <w:rPr>
                    <w:rFonts w:cs="Arial"/>
                    <w:lang w:val="en-GB"/>
                  </w:rPr>
                  <w:t>Markus Gstöhl</w:t>
                </w:r>
              </w:sdtContent>
            </w:sdt>
            <w:r w:rsidR="004167DA" w:rsidRPr="00FB392F">
              <w:rPr>
                <w:rFonts w:cs="Arial"/>
              </w:rPr>
              <w:tab/>
            </w:r>
            <w:r w:rsidR="004167DA" w:rsidRPr="00FB392F">
              <w:rPr>
                <w:rFonts w:cs="Arial"/>
              </w:rPr>
              <w:tab/>
            </w:r>
            <w:sdt>
              <w:sdtPr>
                <w:rPr>
                  <w:rFonts w:cs="Arial"/>
                </w:rPr>
                <w:alias w:val="Official Position"/>
                <w:tag w:val="Official Position"/>
                <w:id w:val="1487825866"/>
                <w:lock w:val="sdtLocked"/>
                <w:placeholder>
                  <w:docPart w:val="DefaultPlaceholder_-1854013438"/>
                </w:placeholder>
                <w:dropDownList>
                  <w:listItem w:displayText="Head of Division" w:value="Dr. Wolfgang Burtscher"/>
                  <w:listItem w:displayText="Director" w:value="Dr. Werner Brunhart"/>
                  <w:listItem w:displayText="Food Inspector" w:value="Markus Gstöhl"/>
                </w:dropDownList>
              </w:sdtPr>
              <w:sdtEndPr/>
              <w:sdtContent>
                <w:r w:rsidR="00FB392F" w:rsidRPr="00FB392F">
                  <w:rPr>
                    <w:rFonts w:cs="Arial"/>
                  </w:rPr>
                  <w:t>Head of Division</w:t>
                </w:r>
              </w:sdtContent>
            </w:sdt>
          </w:p>
          <w:p w14:paraId="1677E711" w14:textId="5307BC65" w:rsidR="00DE4FDD" w:rsidRPr="006C45BC" w:rsidRDefault="004167DA" w:rsidP="006C45BC">
            <w:pPr>
              <w:spacing w:before="60" w:after="60"/>
              <w:jc w:val="both"/>
              <w:rPr>
                <w:rFonts w:cs="Arial"/>
                <w:lang w:val="en-GB"/>
              </w:rPr>
            </w:pPr>
            <w:r>
              <w:rPr>
                <w:rFonts w:cs="Arial"/>
                <w:lang w:val="en-GB"/>
              </w:rPr>
              <w:t>Food and Veterinary Office (FVO)</w:t>
            </w:r>
          </w:p>
          <w:p w14:paraId="10E844CE" w14:textId="0E479099" w:rsidR="00DE4FDD" w:rsidRPr="00010826" w:rsidRDefault="004167DA" w:rsidP="006C45BC">
            <w:pPr>
              <w:spacing w:before="60" w:after="60"/>
              <w:jc w:val="both"/>
              <w:rPr>
                <w:rFonts w:cs="Arial"/>
                <w:lang w:val="de-CH"/>
              </w:rPr>
            </w:pPr>
            <w:r w:rsidRPr="00010826">
              <w:rPr>
                <w:rFonts w:cs="Arial"/>
                <w:lang w:val="de-CH"/>
              </w:rPr>
              <w:t>Postplatz 2, 9494 Schaan</w:t>
            </w:r>
          </w:p>
          <w:p w14:paraId="4748E419" w14:textId="74EB3DAB" w:rsidR="004167DA" w:rsidRPr="00010826" w:rsidRDefault="004167DA" w:rsidP="006C45BC">
            <w:pPr>
              <w:spacing w:before="60" w:after="60"/>
              <w:jc w:val="both"/>
              <w:rPr>
                <w:rFonts w:cs="Arial"/>
                <w:lang w:val="de-CH"/>
              </w:rPr>
            </w:pPr>
            <w:r w:rsidRPr="00010826">
              <w:rPr>
                <w:rFonts w:cs="Arial"/>
                <w:lang w:val="de-CH"/>
              </w:rPr>
              <w:t>Liechtenstein</w:t>
            </w:r>
          </w:p>
          <w:p w14:paraId="6D96B0AB" w14:textId="77777777" w:rsidR="004167DA" w:rsidRPr="00010826" w:rsidRDefault="004167DA" w:rsidP="006C45BC">
            <w:pPr>
              <w:spacing w:before="60" w:after="60"/>
              <w:jc w:val="both"/>
              <w:rPr>
                <w:rFonts w:cs="Arial"/>
                <w:lang w:val="de-CH"/>
              </w:rPr>
            </w:pPr>
          </w:p>
          <w:p w14:paraId="39A44D35" w14:textId="77777777" w:rsidR="00DE4FDD" w:rsidRPr="00010826" w:rsidRDefault="00DE4FDD" w:rsidP="006C45BC">
            <w:pPr>
              <w:tabs>
                <w:tab w:val="left" w:pos="5103"/>
              </w:tabs>
              <w:spacing w:before="60" w:after="60"/>
              <w:jc w:val="both"/>
              <w:rPr>
                <w:rFonts w:cs="Arial"/>
                <w:lang w:val="de-CH"/>
              </w:rPr>
            </w:pPr>
            <w:r w:rsidRPr="00010826">
              <w:rPr>
                <w:rFonts w:cs="Arial"/>
                <w:lang w:val="de-CH"/>
              </w:rPr>
              <w:t xml:space="preserve">Date: </w:t>
            </w:r>
            <w:r w:rsidRPr="00010826">
              <w:rPr>
                <w:rFonts w:cs="Arial"/>
                <w:lang w:val="de-CH"/>
              </w:rPr>
              <w:tab/>
            </w:r>
            <w:proofErr w:type="spellStart"/>
            <w:r w:rsidR="00BD74D3" w:rsidRPr="00010826">
              <w:rPr>
                <w:rFonts w:cs="Arial"/>
                <w:lang w:val="de-CH"/>
              </w:rPr>
              <w:t>Stamp</w:t>
            </w:r>
            <w:proofErr w:type="spellEnd"/>
            <w:r w:rsidR="00BD74D3" w:rsidRPr="00010826">
              <w:rPr>
                <w:rFonts w:cs="Arial"/>
                <w:lang w:val="de-CH"/>
              </w:rPr>
              <w:t xml:space="preserve"> and </w:t>
            </w:r>
            <w:proofErr w:type="spellStart"/>
            <w:r w:rsidR="00BD74D3" w:rsidRPr="00010826">
              <w:rPr>
                <w:rFonts w:cs="Arial"/>
                <w:lang w:val="de-CH"/>
              </w:rPr>
              <w:t>s</w:t>
            </w:r>
            <w:r w:rsidRPr="00010826">
              <w:rPr>
                <w:rFonts w:cs="Arial"/>
                <w:lang w:val="de-CH"/>
              </w:rPr>
              <w:t>ignature</w:t>
            </w:r>
            <w:proofErr w:type="spellEnd"/>
            <w:r w:rsidRPr="00010826">
              <w:rPr>
                <w:rFonts w:cs="Arial"/>
                <w:lang w:val="de-CH"/>
              </w:rPr>
              <w:t xml:space="preserve">: </w:t>
            </w:r>
          </w:p>
          <w:sdt>
            <w:sdtPr>
              <w:rPr>
                <w:rFonts w:cs="Arial"/>
                <w:lang w:val="en-GB"/>
              </w:rPr>
              <w:id w:val="125211217"/>
              <w:placeholder>
                <w:docPart w:val="DefaultPlaceholder_-1854013437"/>
              </w:placeholder>
              <w:showingPlcHdr/>
              <w:date>
                <w:dateFormat w:val="dd.MM.yyyy"/>
                <w:lid w:val="de-CH"/>
                <w:storeMappedDataAs w:val="dateTime"/>
                <w:calendar w:val="gregorian"/>
              </w:date>
            </w:sdtPr>
            <w:sdtEndPr/>
            <w:sdtContent>
              <w:p w14:paraId="6F32B0D5" w14:textId="3AEE525C" w:rsidR="00DE4FDD" w:rsidRPr="00FF1438" w:rsidRDefault="00FF1438" w:rsidP="006C45BC">
                <w:pPr>
                  <w:spacing w:before="60" w:after="60"/>
                  <w:jc w:val="both"/>
                  <w:rPr>
                    <w:rFonts w:cs="Arial"/>
                    <w:lang w:val="de-CH"/>
                  </w:rPr>
                </w:pPr>
                <w:r w:rsidRPr="00FF1438">
                  <w:rPr>
                    <w:rStyle w:val="Platzhaltertext"/>
                    <w:lang w:val="de-CH"/>
                  </w:rPr>
                  <w:t>Klicken oder tippen Sie, um ein Datum einzugeben.</w:t>
                </w:r>
              </w:p>
            </w:sdtContent>
          </w:sdt>
          <w:p w14:paraId="06B6DFA2" w14:textId="77777777" w:rsidR="00DE4FDD" w:rsidRPr="00FF1438" w:rsidRDefault="00DE4FDD" w:rsidP="006C45BC">
            <w:pPr>
              <w:spacing w:before="60" w:after="60"/>
              <w:jc w:val="both"/>
              <w:rPr>
                <w:rFonts w:cs="Arial"/>
                <w:b/>
                <w:bCs/>
                <w:lang w:val="de-CH"/>
              </w:rPr>
            </w:pPr>
          </w:p>
        </w:tc>
      </w:tr>
    </w:tbl>
    <w:p w14:paraId="1B8C2BD5" w14:textId="77777777" w:rsidR="008F5F6A" w:rsidRPr="00FF1438" w:rsidRDefault="008F5F6A" w:rsidP="00DE4FDD">
      <w:pPr>
        <w:rPr>
          <w:lang w:val="de-CH"/>
        </w:rPr>
      </w:pPr>
    </w:p>
    <w:sectPr w:rsidR="008F5F6A" w:rsidRPr="00FF1438">
      <w:headerReference w:type="even" r:id="rId10"/>
      <w:headerReference w:type="default" r:id="rId11"/>
      <w:footerReference w:type="even" r:id="rId12"/>
      <w:footerReference w:type="default" r:id="rId13"/>
      <w:headerReference w:type="first" r:id="rId14"/>
      <w:footerReference w:type="first" r:id="rId15"/>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E964" w14:textId="77777777" w:rsidR="006A5BD9" w:rsidRDefault="006A5BD9">
      <w:r>
        <w:separator/>
      </w:r>
    </w:p>
  </w:endnote>
  <w:endnote w:type="continuationSeparator" w:id="0">
    <w:p w14:paraId="68274941" w14:textId="77777777" w:rsidR="006A5BD9" w:rsidRDefault="006A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2B8A" w14:textId="77777777" w:rsidR="0057426F" w:rsidRDefault="005742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222361" w14:paraId="3CE48B6E" w14:textId="77777777">
      <w:trPr>
        <w:cantSplit/>
      </w:trPr>
      <w:tc>
        <w:tcPr>
          <w:tcW w:w="4252" w:type="dxa"/>
          <w:vAlign w:val="bottom"/>
        </w:tcPr>
        <w:p w14:paraId="266ECDD2" w14:textId="77777777" w:rsidR="00222361" w:rsidRDefault="00222361">
          <w:pPr>
            <w:pStyle w:val="Referenz"/>
          </w:pPr>
        </w:p>
      </w:tc>
      <w:tc>
        <w:tcPr>
          <w:tcW w:w="4820" w:type="dxa"/>
          <w:vAlign w:val="bottom"/>
        </w:tcPr>
        <w:p w14:paraId="03DAAD9C" w14:textId="77777777" w:rsidR="00222361" w:rsidRDefault="00222361">
          <w:pPr>
            <w:pStyle w:val="Referenz"/>
          </w:pPr>
        </w:p>
      </w:tc>
      <w:tc>
        <w:tcPr>
          <w:tcW w:w="397" w:type="dxa"/>
        </w:tcPr>
        <w:p w14:paraId="7742F59D" w14:textId="77777777" w:rsidR="00222361" w:rsidRDefault="00222361">
          <w:pPr>
            <w:pStyle w:val="Referenz"/>
          </w:pPr>
        </w:p>
      </w:tc>
      <w:tc>
        <w:tcPr>
          <w:tcW w:w="454" w:type="dxa"/>
        </w:tcPr>
        <w:p w14:paraId="5ED56DDC" w14:textId="77777777" w:rsidR="00222361" w:rsidRDefault="00222361">
          <w:pPr>
            <w:pStyle w:val="Referenz"/>
            <w:rPr>
              <w:rStyle w:val="Seitenzahl"/>
            </w:rPr>
          </w:pPr>
        </w:p>
      </w:tc>
    </w:tr>
    <w:tr w:rsidR="00222361" w14:paraId="5CEDF2BD" w14:textId="77777777">
      <w:trPr>
        <w:cantSplit/>
      </w:trPr>
      <w:tc>
        <w:tcPr>
          <w:tcW w:w="4252" w:type="dxa"/>
          <w:vAlign w:val="bottom"/>
        </w:tcPr>
        <w:p w14:paraId="26C5D421" w14:textId="77777777" w:rsidR="00222361" w:rsidRDefault="00222361">
          <w:pPr>
            <w:pStyle w:val="Referenz"/>
          </w:pPr>
        </w:p>
      </w:tc>
      <w:tc>
        <w:tcPr>
          <w:tcW w:w="4820" w:type="dxa"/>
          <w:vAlign w:val="bottom"/>
        </w:tcPr>
        <w:p w14:paraId="0E67AF50" w14:textId="77777777" w:rsidR="00222361" w:rsidRDefault="00222361">
          <w:pPr>
            <w:pStyle w:val="Referenz"/>
          </w:pPr>
        </w:p>
      </w:tc>
      <w:tc>
        <w:tcPr>
          <w:tcW w:w="397" w:type="dxa"/>
        </w:tcPr>
        <w:p w14:paraId="3ABD41D1" w14:textId="77777777" w:rsidR="00222361" w:rsidRDefault="00222361">
          <w:pPr>
            <w:pStyle w:val="Referenz"/>
          </w:pPr>
        </w:p>
      </w:tc>
      <w:tc>
        <w:tcPr>
          <w:tcW w:w="454" w:type="dxa"/>
        </w:tcPr>
        <w:p w14:paraId="0992B9C8" w14:textId="77777777" w:rsidR="00222361" w:rsidRDefault="00222361">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BD74D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D74D3">
            <w:rPr>
              <w:rStyle w:val="Seitenzahl"/>
              <w:noProof/>
            </w:rPr>
            <w:t>2</w:t>
          </w:r>
          <w:r>
            <w:rPr>
              <w:rStyle w:val="Seitenzahl"/>
            </w:rPr>
            <w:fldChar w:fldCharType="end"/>
          </w:r>
          <w:bookmarkStart w:id="1" w:name="Text6"/>
        </w:p>
      </w:tc>
    </w:tr>
    <w:tr w:rsidR="00222361" w14:paraId="48D19EE0"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F8628A2" w14:textId="77777777" w:rsidR="00222361" w:rsidRDefault="00222361">
          <w:pPr>
            <w:pStyle w:val="Fuzeile"/>
          </w:pPr>
        </w:p>
      </w:tc>
    </w:tr>
    <w:bookmarkEnd w:id="1"/>
  </w:tbl>
  <w:p w14:paraId="2CC8D0EA" w14:textId="77777777" w:rsidR="00222361" w:rsidRDefault="002223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1E0" w:firstRow="1" w:lastRow="1" w:firstColumn="1" w:lastColumn="1" w:noHBand="0" w:noVBand="0"/>
    </w:tblPr>
    <w:tblGrid>
      <w:gridCol w:w="4252"/>
      <w:gridCol w:w="4820"/>
    </w:tblGrid>
    <w:tr w:rsidR="00222361" w14:paraId="3D3A9C3A" w14:textId="77777777">
      <w:trPr>
        <w:cantSplit/>
      </w:trPr>
      <w:tc>
        <w:tcPr>
          <w:tcW w:w="4252" w:type="dxa"/>
        </w:tcPr>
        <w:p w14:paraId="55B2FD4C" w14:textId="77777777" w:rsidR="00222361" w:rsidRDefault="00222361">
          <w:pPr>
            <w:pStyle w:val="Referenz"/>
          </w:pPr>
        </w:p>
      </w:tc>
      <w:tc>
        <w:tcPr>
          <w:tcW w:w="4820" w:type="dxa"/>
        </w:tcPr>
        <w:p w14:paraId="4EAC2600" w14:textId="77777777" w:rsidR="00222361" w:rsidRDefault="00222361">
          <w:pPr>
            <w:pStyle w:val="Referenz"/>
          </w:pPr>
        </w:p>
      </w:tc>
    </w:tr>
    <w:tr w:rsidR="00222361" w14:paraId="4672EB5F" w14:textId="77777777">
      <w:trPr>
        <w:cantSplit/>
      </w:trPr>
      <w:tc>
        <w:tcPr>
          <w:tcW w:w="4252" w:type="dxa"/>
        </w:tcPr>
        <w:p w14:paraId="0C8828D4" w14:textId="77777777" w:rsidR="00222361" w:rsidRDefault="00222361">
          <w:pPr>
            <w:pStyle w:val="Referenz"/>
          </w:pPr>
        </w:p>
      </w:tc>
      <w:tc>
        <w:tcPr>
          <w:tcW w:w="4820" w:type="dxa"/>
        </w:tcPr>
        <w:p w14:paraId="5E92F2A1" w14:textId="77777777" w:rsidR="00222361" w:rsidRDefault="00222361">
          <w:pPr>
            <w:pStyle w:val="Referenz"/>
            <w:rPr>
              <w:lang w:val="de-CH"/>
            </w:rPr>
          </w:pPr>
        </w:p>
      </w:tc>
    </w:tr>
    <w:tr w:rsidR="00222361" w14:paraId="7522B88C" w14:textId="77777777">
      <w:trPr>
        <w:cantSplit/>
        <w:trHeight w:hRule="exact" w:val="510"/>
      </w:trPr>
      <w:tc>
        <w:tcPr>
          <w:tcW w:w="9072" w:type="dxa"/>
          <w:gridSpan w:val="2"/>
          <w:vAlign w:val="bottom"/>
        </w:tcPr>
        <w:p w14:paraId="41BC7008" w14:textId="77777777" w:rsidR="00222361" w:rsidRDefault="00222361">
          <w:pPr>
            <w:pStyle w:val="Fuzeile"/>
            <w:rPr>
              <w:lang w:val="de-CH"/>
            </w:rPr>
          </w:pPr>
          <w:bookmarkStart w:id="2" w:name="_Hlk112468646"/>
        </w:p>
      </w:tc>
    </w:tr>
    <w:bookmarkEnd w:id="2"/>
  </w:tbl>
  <w:p w14:paraId="500EC44D" w14:textId="77777777" w:rsidR="00222361" w:rsidRDefault="00222361">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0ED1" w14:textId="77777777" w:rsidR="006A5BD9" w:rsidRDefault="006A5BD9">
      <w:r>
        <w:separator/>
      </w:r>
    </w:p>
  </w:footnote>
  <w:footnote w:type="continuationSeparator" w:id="0">
    <w:p w14:paraId="585737B0" w14:textId="77777777" w:rsidR="006A5BD9" w:rsidRDefault="006A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82C4" w14:textId="3BA70ED6" w:rsidR="0057426F" w:rsidRDefault="005742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6E31" w14:paraId="5A0D67D9" w14:textId="77777777" w:rsidTr="00EA39CA">
      <w:trPr>
        <w:cantSplit/>
        <w:trHeight w:val="1844"/>
      </w:trPr>
      <w:tc>
        <w:tcPr>
          <w:tcW w:w="5103" w:type="dxa"/>
          <w:tcBorders>
            <w:bottom w:val="nil"/>
          </w:tcBorders>
        </w:tcPr>
        <w:p w14:paraId="41CDEFDE" w14:textId="77777777" w:rsidR="00886E31" w:rsidRDefault="00886E31" w:rsidP="00886E31">
          <w:pPr>
            <w:ind w:left="284"/>
          </w:pPr>
        </w:p>
      </w:tc>
      <w:tc>
        <w:tcPr>
          <w:tcW w:w="4820" w:type="dxa"/>
          <w:tcBorders>
            <w:bottom w:val="nil"/>
          </w:tcBorders>
        </w:tcPr>
        <w:p w14:paraId="1477FC0E" w14:textId="77777777" w:rsidR="00886E31" w:rsidRPr="00852B51" w:rsidRDefault="00886E31" w:rsidP="00886E31">
          <w:pPr>
            <w:pStyle w:val="Kopfzeile"/>
            <w:rPr>
              <w:highlight w:val="yellow"/>
            </w:rPr>
          </w:pPr>
          <w:r w:rsidRPr="00852B51">
            <w:rPr>
              <w:highlight w:val="yellow"/>
            </w:rPr>
            <w:t xml:space="preserve">Kopf </w:t>
          </w:r>
          <w:r>
            <w:rPr>
              <w:highlight w:val="yellow"/>
            </w:rPr>
            <w:t>der zuständigen Vollzugsbehörde</w:t>
          </w:r>
        </w:p>
      </w:tc>
    </w:tr>
  </w:tbl>
  <w:p w14:paraId="4F55C39A" w14:textId="12F10ED9" w:rsidR="00886E31" w:rsidRDefault="00886E31" w:rsidP="00886E31">
    <w:pPr>
      <w:pStyle w:val="Kopfzeile"/>
    </w:pPr>
  </w:p>
  <w:p w14:paraId="283DC7A2" w14:textId="77777777" w:rsidR="00886E31" w:rsidRDefault="00886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C47F" w14:textId="5D4F0606" w:rsidR="00222361" w:rsidRDefault="00222361">
    <w:pPr>
      <w:pStyle w:val="Kopfzeile"/>
    </w:pPr>
  </w:p>
  <w:p w14:paraId="10B008DE" w14:textId="77777777" w:rsidR="00222361" w:rsidRDefault="002223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D21B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2CA8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EAC2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342A8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3CFB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C90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083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EBD3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8560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4AC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F6BE801C"/>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9B2F48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E3285"/>
    <w:multiLevelType w:val="hybridMultilevel"/>
    <w:tmpl w:val="99E800C6"/>
    <w:lvl w:ilvl="0" w:tplc="6FB6FACC">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48C2D2FE"/>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7436A36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F1AD3"/>
    <w:multiLevelType w:val="hybridMultilevel"/>
    <w:tmpl w:val="7D2689B4"/>
    <w:lvl w:ilvl="0" w:tplc="9C3A0A38">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A5994"/>
    <w:multiLevelType w:val="multilevel"/>
    <w:tmpl w:val="9816EDB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3885"/>
    <w:multiLevelType w:val="hybridMultilevel"/>
    <w:tmpl w:val="E6A6F5A6"/>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EF14536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63A89564"/>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77701DB"/>
    <w:multiLevelType w:val="hybridMultilevel"/>
    <w:tmpl w:val="B37C3D66"/>
    <w:lvl w:ilvl="0" w:tplc="EC6205A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50E94"/>
    <w:multiLevelType w:val="hybridMultilevel"/>
    <w:tmpl w:val="CB8A2872"/>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1C9"/>
    <w:multiLevelType w:val="hybridMultilevel"/>
    <w:tmpl w:val="36F0EAA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340FA"/>
    <w:multiLevelType w:val="hybridMultilevel"/>
    <w:tmpl w:val="07DA93DA"/>
    <w:lvl w:ilvl="0" w:tplc="D2021BFC">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D21"/>
    <w:multiLevelType w:val="hybridMultilevel"/>
    <w:tmpl w:val="0212A944"/>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C630DC"/>
    <w:multiLevelType w:val="hybridMultilevel"/>
    <w:tmpl w:val="0F405F88"/>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24"/>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29"/>
  </w:num>
  <w:num w:numId="21">
    <w:abstractNumId w:val="14"/>
  </w:num>
  <w:num w:numId="22">
    <w:abstractNumId w:val="20"/>
  </w:num>
  <w:num w:numId="23">
    <w:abstractNumId w:val="28"/>
  </w:num>
  <w:num w:numId="24">
    <w:abstractNumId w:val="13"/>
  </w:num>
  <w:num w:numId="25">
    <w:abstractNumId w:val="18"/>
  </w:num>
  <w:num w:numId="26">
    <w:abstractNumId w:val="21"/>
  </w:num>
  <w:num w:numId="27">
    <w:abstractNumId w:val="25"/>
  </w:num>
  <w:num w:numId="28">
    <w:abstractNumId w:val="11"/>
  </w:num>
  <w:num w:numId="29">
    <w:abstractNumId w:val="26"/>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6"/>
  </w:num>
  <w:num w:numId="37">
    <w:abstractNumId w:val="16"/>
  </w:num>
  <w:num w:numId="38">
    <w:abstractNumId w:val="12"/>
  </w:num>
  <w:num w:numId="39">
    <w:abstractNumId w:val="27"/>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0V/PBWJUv8bJsNTXdcNf3e+qLBEdQPpIOfbFgI7PUkvwlGB8/rtUQHDdlUT5YVbPdt7Q30IgYfwDgnLVOQxA==" w:salt="/RcmoxmA14/c8EoR3Qz04w=="/>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524C3D"/>
    <w:rsid w:val="0000673F"/>
    <w:rsid w:val="00010826"/>
    <w:rsid w:val="00010B80"/>
    <w:rsid w:val="00026B81"/>
    <w:rsid w:val="00051525"/>
    <w:rsid w:val="00074A8C"/>
    <w:rsid w:val="00085AF8"/>
    <w:rsid w:val="000B21DA"/>
    <w:rsid w:val="000E09EB"/>
    <w:rsid w:val="0011023B"/>
    <w:rsid w:val="001174E3"/>
    <w:rsid w:val="001338A0"/>
    <w:rsid w:val="0014078D"/>
    <w:rsid w:val="00144033"/>
    <w:rsid w:val="00160607"/>
    <w:rsid w:val="00171D02"/>
    <w:rsid w:val="001A2E2D"/>
    <w:rsid w:val="001A69AA"/>
    <w:rsid w:val="00203E41"/>
    <w:rsid w:val="00222361"/>
    <w:rsid w:val="00225EFC"/>
    <w:rsid w:val="00240C43"/>
    <w:rsid w:val="002841CD"/>
    <w:rsid w:val="002915C3"/>
    <w:rsid w:val="002A565A"/>
    <w:rsid w:val="002D1D94"/>
    <w:rsid w:val="00300B1D"/>
    <w:rsid w:val="00311EF4"/>
    <w:rsid w:val="00312CE4"/>
    <w:rsid w:val="003170D7"/>
    <w:rsid w:val="00331CD1"/>
    <w:rsid w:val="003C028D"/>
    <w:rsid w:val="003C0529"/>
    <w:rsid w:val="003D4B06"/>
    <w:rsid w:val="003D4D48"/>
    <w:rsid w:val="004167DA"/>
    <w:rsid w:val="0042049E"/>
    <w:rsid w:val="00420783"/>
    <w:rsid w:val="00493BD7"/>
    <w:rsid w:val="004A2740"/>
    <w:rsid w:val="004C566B"/>
    <w:rsid w:val="004C5ED9"/>
    <w:rsid w:val="004D7760"/>
    <w:rsid w:val="00524C3D"/>
    <w:rsid w:val="0057426F"/>
    <w:rsid w:val="005A63D8"/>
    <w:rsid w:val="00607D87"/>
    <w:rsid w:val="0064409D"/>
    <w:rsid w:val="00650FE4"/>
    <w:rsid w:val="00692B82"/>
    <w:rsid w:val="006A5BD9"/>
    <w:rsid w:val="006C45BC"/>
    <w:rsid w:val="00744A6C"/>
    <w:rsid w:val="00775E7D"/>
    <w:rsid w:val="007C1A04"/>
    <w:rsid w:val="007E2A6B"/>
    <w:rsid w:val="00802D6A"/>
    <w:rsid w:val="008518F4"/>
    <w:rsid w:val="00852B51"/>
    <w:rsid w:val="008576C4"/>
    <w:rsid w:val="00884E90"/>
    <w:rsid w:val="00886E31"/>
    <w:rsid w:val="008F5F6A"/>
    <w:rsid w:val="00940DE5"/>
    <w:rsid w:val="009758B9"/>
    <w:rsid w:val="00981DCC"/>
    <w:rsid w:val="00993FB5"/>
    <w:rsid w:val="009B1AAA"/>
    <w:rsid w:val="00A23C6A"/>
    <w:rsid w:val="00A45103"/>
    <w:rsid w:val="00A85FF8"/>
    <w:rsid w:val="00AA0636"/>
    <w:rsid w:val="00AA7E29"/>
    <w:rsid w:val="00AC71A1"/>
    <w:rsid w:val="00B179F1"/>
    <w:rsid w:val="00B35251"/>
    <w:rsid w:val="00BA3852"/>
    <w:rsid w:val="00BD2A19"/>
    <w:rsid w:val="00BD74D3"/>
    <w:rsid w:val="00BF29F3"/>
    <w:rsid w:val="00BF6A80"/>
    <w:rsid w:val="00C0588C"/>
    <w:rsid w:val="00C1005A"/>
    <w:rsid w:val="00C37878"/>
    <w:rsid w:val="00C41BDE"/>
    <w:rsid w:val="00C53660"/>
    <w:rsid w:val="00C62022"/>
    <w:rsid w:val="00C662B8"/>
    <w:rsid w:val="00C71D80"/>
    <w:rsid w:val="00C83224"/>
    <w:rsid w:val="00C924E5"/>
    <w:rsid w:val="00CA05B3"/>
    <w:rsid w:val="00CD21A1"/>
    <w:rsid w:val="00CD5159"/>
    <w:rsid w:val="00CE5A8A"/>
    <w:rsid w:val="00D40131"/>
    <w:rsid w:val="00D56043"/>
    <w:rsid w:val="00D7082C"/>
    <w:rsid w:val="00D95E6D"/>
    <w:rsid w:val="00DD68A3"/>
    <w:rsid w:val="00DD6C08"/>
    <w:rsid w:val="00DE38D1"/>
    <w:rsid w:val="00DE4FDD"/>
    <w:rsid w:val="00DF53E0"/>
    <w:rsid w:val="00E1790D"/>
    <w:rsid w:val="00E22C13"/>
    <w:rsid w:val="00E972FA"/>
    <w:rsid w:val="00EA39CA"/>
    <w:rsid w:val="00F20C8A"/>
    <w:rsid w:val="00F53AF5"/>
    <w:rsid w:val="00FB392F"/>
    <w:rsid w:val="00FC7493"/>
    <w:rsid w:val="00FE500A"/>
    <w:rsid w:val="00FE647A"/>
    <w:rsid w:val="00FF074C"/>
    <w:rsid w:val="00FF1438"/>
    <w:rsid w:val="00FF54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2556E"/>
  <w15:chartTrackingRefBased/>
  <w15:docId w15:val="{A165CD43-2D8A-4170-ABCA-07F1C8B4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lang w:val="en-US" w:eastAsia="de-CH"/>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suppressAutoHyphens/>
      <w:spacing w:line="200" w:lineRule="atLeast"/>
    </w:pPr>
    <w:rPr>
      <w:noProof/>
      <w:sz w:val="15"/>
    </w:rPr>
  </w:style>
  <w:style w:type="paragraph" w:styleId="Fuzeile">
    <w:name w:val="footer"/>
    <w:basedOn w:val="Standard"/>
    <w:pPr>
      <w:suppressAutoHyphens/>
      <w:spacing w:line="160" w:lineRule="atLeast"/>
    </w:pPr>
    <w:rPr>
      <w:noProof/>
      <w:sz w:val="12"/>
    </w:rPr>
  </w:style>
  <w:style w:type="paragraph" w:styleId="Standardeinzug">
    <w:name w:val="Normal Indent"/>
    <w:basedOn w:val="Standard"/>
    <w:pPr>
      <w:ind w:left="425"/>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customStyle="1" w:styleId="StandardFett">
    <w:name w:val="StandardFett"/>
    <w:basedOn w:val="Standard"/>
    <w:next w:val="Standard"/>
    <w:rPr>
      <w:b/>
    </w:rPr>
  </w:style>
  <w:style w:type="character" w:styleId="Seitenzahl">
    <w:name w:val="page number"/>
    <w:rPr>
      <w:rFonts w:ascii="Arial" w:hAnsi="Arial"/>
      <w:dstrike w:val="0"/>
      <w:color w:val="auto"/>
      <w:sz w:val="14"/>
      <w:vertAlign w:val="baseline"/>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paragraph" w:styleId="StandardWeb">
    <w:name w:val="Normal (Web)"/>
    <w:basedOn w:val="Standard"/>
    <w:rPr>
      <w:sz w:val="24"/>
      <w:szCs w:val="24"/>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US" w:eastAsia="de-CH"/>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paragraph" w:customStyle="1" w:styleId="Post">
    <w:name w:val="Post"/>
    <w:basedOn w:val="Standard"/>
    <w:pPr>
      <w:spacing w:line="240" w:lineRule="auto"/>
    </w:pPr>
    <w:rPr>
      <w:bCs/>
      <w:sz w:val="14"/>
      <w:lang w:val="de-CH"/>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en-US"/>
    </w:rPr>
  </w:style>
  <w:style w:type="table" w:styleId="Tabellenraster">
    <w:name w:val="Table Grid"/>
    <w:basedOn w:val="NormaleTabelle"/>
    <w:uiPriority w:val="59"/>
    <w:rsid w:val="0094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DE4FDD"/>
    <w:rPr>
      <w:rFonts w:ascii="Arial" w:hAnsi="Arial"/>
      <w:noProof/>
      <w:sz w:val="15"/>
      <w:lang w:val="en-US" w:eastAsia="de-CH"/>
    </w:rPr>
  </w:style>
  <w:style w:type="paragraph" w:styleId="Kommentarthema">
    <w:name w:val="annotation subject"/>
    <w:basedOn w:val="Kommentartext"/>
    <w:next w:val="Kommentartext"/>
    <w:link w:val="KommentarthemaZchn"/>
    <w:rsid w:val="00607D87"/>
    <w:pPr>
      <w:spacing w:line="240" w:lineRule="auto"/>
    </w:pPr>
    <w:rPr>
      <w:b/>
      <w:bCs/>
    </w:rPr>
  </w:style>
  <w:style w:type="character" w:customStyle="1" w:styleId="KommentartextZchn">
    <w:name w:val="Kommentartext Zchn"/>
    <w:basedOn w:val="Absatz-Standardschriftart"/>
    <w:link w:val="Kommentartext"/>
    <w:semiHidden/>
    <w:rsid w:val="00607D87"/>
    <w:rPr>
      <w:rFonts w:ascii="Arial" w:hAnsi="Arial"/>
      <w:lang w:val="en-US" w:eastAsia="de-CH"/>
    </w:rPr>
  </w:style>
  <w:style w:type="character" w:customStyle="1" w:styleId="KommentarthemaZchn">
    <w:name w:val="Kommentarthema Zchn"/>
    <w:basedOn w:val="KommentartextZchn"/>
    <w:link w:val="Kommentarthema"/>
    <w:rsid w:val="00607D87"/>
    <w:rPr>
      <w:rFonts w:ascii="Arial" w:hAnsi="Arial"/>
      <w:b/>
      <w:bCs/>
      <w:lang w:val="en-US" w:eastAsia="de-CH"/>
    </w:rPr>
  </w:style>
  <w:style w:type="character" w:styleId="Platzhaltertext">
    <w:name w:val="Placeholder Text"/>
    <w:basedOn w:val="Absatz-Standardschriftart"/>
    <w:uiPriority w:val="99"/>
    <w:semiHidden/>
    <w:rsid w:val="00416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ENGLISH\Brief_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DF80BF13-9930-429B-B8FD-0B46DE0ADEF0}"/>
      </w:docPartPr>
      <w:docPartBody>
        <w:p w:rsidR="000E02AE" w:rsidRDefault="000939AA">
          <w:r w:rsidRPr="00315B50">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7D866CBF-23D5-4594-A98E-10239B5365E9}"/>
      </w:docPartPr>
      <w:docPartBody>
        <w:p w:rsidR="000E02AE" w:rsidRDefault="000939AA">
          <w:r w:rsidRPr="00315B5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AA"/>
    <w:rsid w:val="000939AA"/>
    <w:rsid w:val="000E02AE"/>
    <w:rsid w:val="00310F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3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G_IZ_draft_1_Official_Food_Law_Enforcement_Authority_attestation"/>
    <f:field ref="objsubject" par="" edit="true" text=""/>
    <f:field ref="objcreatedby" par="" text="Orlando, Federica, orf, BLV"/>
    <f:field ref="objcreatedat" par="" text="28.11.2019 11:08:10"/>
    <f:field ref="objchangedby" par="" text="Orlando, Federica, orf, BLV"/>
    <f:field ref="objmodifiedat" par="" text="11.02.2020 14:50:51"/>
    <f:field ref="doc_FSCFOLIO_1_1001_FieldDocumentNumber" par="" text=""/>
    <f:field ref="doc_FSCFOLIO_1_1001_FieldSubject" par="" edit="true" text=""/>
    <f:field ref="FSCFOLIO_1_1001_FieldCurrentUser" par="" text="Federica Orlando"/>
    <f:field ref="CCAPRECONFIG_15_1001_Objektname" par="" edit="true" text="AG_IZ_draft_1_Official_Food_Law_Enforcement_Authority_attestation"/>
    <f:field ref="CHPRECONFIG_1_1001_Objektname" par="" edit="true" text="AG_IZ_draft_1_Official_Food_Law_Enforcement_Authority_attestatio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325736-E43D-40C3-8D0D-DC2E9E87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Brief_E</Template>
  <TotalTime>0</TotalTime>
  <Pages>1</Pages>
  <Words>225</Words>
  <Characters>1422</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Bundesverwaltung</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Kathy Rueedin</dc:creator>
  <cp:keywords/>
  <cp:lastModifiedBy>Brendle Sabine</cp:lastModifiedBy>
  <cp:revision>6</cp:revision>
  <cp:lastPrinted>2016-03-24T07:21:00Z</cp:lastPrinted>
  <dcterms:created xsi:type="dcterms:W3CDTF">2020-12-29T10:18:00Z</dcterms:created>
  <dcterms:modified xsi:type="dcterms:W3CDTF">2020-12-29T10:55:00Z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Berne-Liebefeld</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Schwarzenburgstrasse 155</vt:lpwstr>
  </property>
  <property fmtid="{D5CDD505-2E9C-101B-9397-08002B2CF9AE}" pid="8" name="FSC#EVDCFG@15.1400:DocumentID">
    <vt:lpwstr>2019-01-22/409</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2020-02-07T09:11:34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COO.2080.99.1.31090</vt:lpwstr>
  </property>
  <property fmtid="{D5CDD505-2E9C-101B-9397-08002B2CF9AE}" pid="16" name="FSC#EDIBLV@15.1700:UserInChargeUserTitle">
    <vt:lpwstr/>
  </property>
  <property fmtid="{D5CDD505-2E9C-101B-9397-08002B2CF9AE}" pid="17" name="FSC#EDIBLV@15.1700:UserInChargeUserName">
    <vt:lpwstr>Gut Sjöberg</vt:lpwstr>
  </property>
  <property fmtid="{D5CDD505-2E9C-101B-9397-08002B2CF9AE}" pid="18" name="FSC#EDIBLV@15.1700:UserInChargeUserFirstname">
    <vt:lpwstr>Christina</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071.21</vt:lpwstr>
  </property>
  <property fmtid="{D5CDD505-2E9C-101B-9397-08002B2CF9AE}" pid="26" name="FSC#EVDCFG@15.1400:Dossierref">
    <vt:lpwstr>071.21/2013/16511</vt:lpwstr>
  </property>
  <property fmtid="{D5CDD505-2E9C-101B-9397-08002B2CF9AE}" pid="27" name="FSC#EVDCFG@15.1400:FileRespEmail">
    <vt:lpwstr>christina.gut@blv.admin.ch</vt:lpwstr>
  </property>
  <property fmtid="{D5CDD505-2E9C-101B-9397-08002B2CF9AE}" pid="28" name="FSC#EVDCFG@15.1400:FileRespFax">
    <vt:lpwstr>+41 31 322 9574</vt:lpwstr>
  </property>
  <property fmtid="{D5CDD505-2E9C-101B-9397-08002B2CF9AE}" pid="29" name="FSC#EVDCFG@15.1400:FileRespHome">
    <vt:lpwstr>Bern</vt:lpwstr>
  </property>
  <property fmtid="{D5CDD505-2E9C-101B-9397-08002B2CF9AE}" pid="30" name="FSC#EVDCFG@15.1400:FileResponsible">
    <vt:lpwstr>Christina Gut Sjöberg</vt:lpwstr>
  </property>
  <property fmtid="{D5CDD505-2E9C-101B-9397-08002B2CF9AE}" pid="31" name="FSC#EVDCFG@15.1400:UserInCharge">
    <vt:lpwstr/>
  </property>
  <property fmtid="{D5CDD505-2E9C-101B-9397-08002B2CF9AE}" pid="32" name="FSC#EVDCFG@15.1400:FileRespOrg">
    <vt:lpwstr>Affaires internationales</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gut</vt:lpwstr>
  </property>
  <property fmtid="{D5CDD505-2E9C-101B-9397-08002B2CF9AE}" pid="37" name="FSC#EVDCFG@15.1400:FileRespStreet">
    <vt:lpwstr>Schwarzenburgstrasse 155</vt:lpwstr>
  </property>
  <property fmtid="{D5CDD505-2E9C-101B-9397-08002B2CF9AE}" pid="38" name="FSC#EVDCFG@15.1400:FileRespTel">
    <vt:lpwstr>+41 58 462 68 89</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AG_IZ_draft_1_Official_Food_Law_Enforcement_Authority_attestation</vt:lpwstr>
  </property>
  <property fmtid="{D5CDD505-2E9C-101B-9397-08002B2CF9AE}" pid="53" name="FSC#EVDCFG@15.1400:UserFunction">
    <vt:lpwstr>Sachbearbeiter/in - BLV-INT</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INT</vt:lpwstr>
  </property>
  <property fmtid="{D5CDD505-2E9C-101B-9397-08002B2CF9AE}" pid="59" name="FSC#EDIBLV@15.1700:ResponsibleEditorFirstname">
    <vt:lpwstr>Christina</vt:lpwstr>
  </property>
  <property fmtid="{D5CDD505-2E9C-101B-9397-08002B2CF9AE}" pid="60" name="FSC#EDIBLV@15.1700:ResponsibleEditorSurname">
    <vt:lpwstr>Gut Sjöberg</vt:lpwstr>
  </property>
  <property fmtid="{D5CDD505-2E9C-101B-9397-08002B2CF9AE}" pid="61" name="FSC#EDIBLV@15.1700:GroupTitle">
    <vt:lpwstr>Affaires internationales</vt:lpwstr>
  </property>
  <property fmtid="{D5CDD505-2E9C-101B-9397-08002B2CF9AE}" pid="62" name="FSC#EVDCFG@15.1400:SalutationGerman">
    <vt:lpwstr>Internationales</vt:lpwstr>
  </property>
  <property fmtid="{D5CDD505-2E9C-101B-9397-08002B2CF9AE}" pid="63" name="FSC#EVDCFG@15.1400:SalutationFrench">
    <vt:lpwstr>Affaires internationales</vt:lpwstr>
  </property>
  <property fmtid="{D5CDD505-2E9C-101B-9397-08002B2CF9AE}" pid="64" name="FSC#EVDCFG@15.1400:SalutationItalian">
    <vt:lpwstr>Affari internazionali</vt:lpwstr>
  </property>
  <property fmtid="{D5CDD505-2E9C-101B-9397-08002B2CF9AE}" pid="65" name="FSC#EVDCFG@15.1400:SalutationEnglish">
    <vt:lpwstr>International Affairs</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409</vt:lpwstr>
  </property>
  <property fmtid="{D5CDD505-2E9C-101B-9397-08002B2CF9AE}" pid="73" name="FSC#BSVTEMPL@102.1950:Dossierref">
    <vt:lpwstr>071.21/2013/16511</vt:lpwstr>
  </property>
  <property fmtid="{D5CDD505-2E9C-101B-9397-08002B2CF9AE}" pid="74" name="FSC#BSVTEMPL@102.1950:Oursign">
    <vt:lpwstr>071.21/2013/16511 22.01.2019</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christina.gut@blv.admin.ch</vt:lpwstr>
  </property>
  <property fmtid="{D5CDD505-2E9C-101B-9397-08002B2CF9AE}" pid="80" name="FSC#BSVTEMPL@102.1950:FileRespFax">
    <vt:lpwstr>+41 31 322 9574</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+41 58 462 68 89</vt:lpwstr>
  </property>
  <property fmtid="{D5CDD505-2E9C-101B-9397-08002B2CF9AE}" pid="84" name="FSC#BSVTEMPL@102.1950:FileRespZipCode">
    <vt:lpwstr>3003</vt:lpwstr>
  </property>
  <property fmtid="{D5CDD505-2E9C-101B-9397-08002B2CF9AE}" pid="85" name="FSC#BSVTEMPL@102.1950:NameFileResponsible">
    <vt:lpwstr>Gut Sjöberg</vt:lpwstr>
  </property>
  <property fmtid="{D5CDD505-2E9C-101B-9397-08002B2CF9AE}" pid="86" name="FSC#BSVTEMPL@102.1950:Shortsign">
    <vt:lpwstr/>
  </property>
  <property fmtid="{D5CDD505-2E9C-101B-9397-08002B2CF9AE}" pid="87" name="FSC#BSVTEMPL@102.1950:UserFunction">
    <vt:lpwstr>Sachbearbeiter/in - BLV-INT</vt:lpwstr>
  </property>
  <property fmtid="{D5CDD505-2E9C-101B-9397-08002B2CF9AE}" pid="88" name="FSC#BSVTEMPL@102.1950:VornameNameFileResponsible">
    <vt:lpwstr>Christina</vt:lpwstr>
  </property>
  <property fmtid="{D5CDD505-2E9C-101B-9397-08002B2CF9AE}" pid="89" name="FSC#BSVTEMPL@102.1950:FileResponsible">
    <vt:lpwstr>Christina Gut Sjöberg</vt:lpwstr>
  </property>
  <property fmtid="{D5CDD505-2E9C-101B-9397-08002B2CF9AE}" pid="90" name="FSC#BSVTEMPL@102.1950:FileRespOrg">
    <vt:lpwstr>Internationales,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Internationales</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Allgemeines Zusammenarbeit mit Drittländern</vt:lpwstr>
  </property>
  <property fmtid="{D5CDD505-2E9C-101B-9397-08002B2CF9AE}" pid="101" name="FSC#BSVTEMPL@102.1950:ZusendungAm">
    <vt:lpwstr/>
  </property>
  <property fmtid="{D5CDD505-2E9C-101B-9397-08002B2CF9AE}" pid="102" name="FSC#EDICFG@15.1700:DossierrefSubFile">
    <vt:lpwstr>2019-01-22/409</vt:lpwstr>
  </property>
  <property fmtid="{D5CDD505-2E9C-101B-9397-08002B2CF9AE}" pid="103" name="FSC#EDICFG@15.1700:UniqueSubFileNumber">
    <vt:lpwstr>2019422-0409</vt:lpwstr>
  </property>
  <property fmtid="{D5CDD505-2E9C-101B-9397-08002B2CF9AE}" pid="104" name="FSC#BSVTEMPL@102.1950:DocumentIDEnhanced">
    <vt:lpwstr>071.21/2013/16511 22.01.2019 Doknr: 409</vt:lpwstr>
  </property>
  <property fmtid="{D5CDD505-2E9C-101B-9397-08002B2CF9AE}" pid="105" name="FSC#EDICFG@15.1700:FileRespInitials">
    <vt:lpwstr/>
  </property>
  <property fmtid="{D5CDD505-2E9C-101B-9397-08002B2CF9AE}" pid="106" name="FSC#EDICFG@15.1700:FileRespOrgD">
    <vt:lpwstr>Internationales</vt:lpwstr>
  </property>
  <property fmtid="{D5CDD505-2E9C-101B-9397-08002B2CF9AE}" pid="107" name="FSC#EDICFG@15.1700:FileRespOrgF">
    <vt:lpwstr>Affaires internationales</vt:lpwstr>
  </property>
  <property fmtid="{D5CDD505-2E9C-101B-9397-08002B2CF9AE}" pid="108" name="FSC#EDICFG@15.1700:FileRespOrgE">
    <vt:lpwstr>International Affairs</vt:lpwstr>
  </property>
  <property fmtid="{D5CDD505-2E9C-101B-9397-08002B2CF9AE}" pid="109" name="FSC#EDICFG@15.1700:FileRespOrgI">
    <vt:lpwstr>Affari internazionali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16511</vt:lpwstr>
  </property>
  <property fmtid="{D5CDD505-2E9C-101B-9397-08002B2CF9AE}" pid="119" name="FSC#COOELAK@1.1001:FileRefOU">
    <vt:lpwstr>INT</vt:lpwstr>
  </property>
  <property fmtid="{D5CDD505-2E9C-101B-9397-08002B2CF9AE}" pid="120" name="FSC#COOELAK@1.1001:Organization">
    <vt:lpwstr/>
  </property>
  <property fmtid="{D5CDD505-2E9C-101B-9397-08002B2CF9AE}" pid="121" name="FSC#COOELAK@1.1001:Owner">
    <vt:lpwstr>Orlando Federica</vt:lpwstr>
  </property>
  <property fmtid="{D5CDD505-2E9C-101B-9397-08002B2CF9AE}" pid="122" name="FSC#COOELAK@1.1001:OwnerExtension">
    <vt:lpwstr>+41 58 467 17 87</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Bundeseinheit für die Lebensmittelkette BLK, BLV</vt:lpwstr>
  </property>
  <property fmtid="{D5CDD505-2E9C-101B-9397-08002B2CF9AE}" pid="129" name="FSC#COOELAK@1.1001:CreatedAt">
    <vt:lpwstr>28.11.2019</vt:lpwstr>
  </property>
  <property fmtid="{D5CDD505-2E9C-101B-9397-08002B2CF9AE}" pid="130" name="FSC#COOELAK@1.1001:OU">
    <vt:lpwstr>Internationales, BLV</vt:lpwstr>
  </property>
  <property fmtid="{D5CDD505-2E9C-101B-9397-08002B2CF9AE}" pid="131" name="FSC#COOELAK@1.1001:Priority">
    <vt:lpwstr> ()</vt:lpwstr>
  </property>
  <property fmtid="{D5CDD505-2E9C-101B-9397-08002B2CF9AE}" pid="132" name="FSC#COOELAK@1.1001:ObjBarCode">
    <vt:lpwstr>*COO.2101.102.6.974391*</vt:lpwstr>
  </property>
  <property fmtid="{D5CDD505-2E9C-101B-9397-08002B2CF9AE}" pid="133" name="FSC#COOELAK@1.1001:RefBarCode">
    <vt:lpwstr>*COO.2101.102.7.868291*</vt:lpwstr>
  </property>
  <property fmtid="{D5CDD505-2E9C-101B-9397-08002B2CF9AE}" pid="134" name="FSC#COOELAK@1.1001:FileRefBarCode">
    <vt:lpwstr>*071.21/2013/16511*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071.21</vt:lpwstr>
  </property>
  <property fmtid="{D5CDD505-2E9C-101B-9397-08002B2CF9AE}" pid="148" name="FSC#COOELAK@1.1001:CurrentUserRolePos">
    <vt:lpwstr>Collaborateur, -trice spécialisé(e)</vt:lpwstr>
  </property>
  <property fmtid="{D5CDD505-2E9C-101B-9397-08002B2CF9AE}" pid="149" name="FSC#COOELAK@1.1001:CurrentUserEmail">
    <vt:lpwstr>federica.orlando@blk.admin.ch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Christina Gut Sjöberg</vt:lpwstr>
  </property>
  <property fmtid="{D5CDD505-2E9C-101B-9397-08002B2CF9AE}" pid="157" name="FSC#ATSTATECFG@1.1001:AgentPhone">
    <vt:lpwstr>+41 58 462 68 89</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2019-01-22/409</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CAPRECONFIG@15.1001:AddrAnrede">
    <vt:lpwstr/>
  </property>
  <property fmtid="{D5CDD505-2E9C-101B-9397-08002B2CF9AE}" pid="179" name="FSC#CCAPRECONFIG@15.1001:AddrTitel">
    <vt:lpwstr/>
  </property>
  <property fmtid="{D5CDD505-2E9C-101B-9397-08002B2CF9AE}" pid="180" name="FSC#CCAPRECONFIG@15.1001:AddrNachgestellter_Titel">
    <vt:lpwstr/>
  </property>
  <property fmtid="{D5CDD505-2E9C-101B-9397-08002B2CF9AE}" pid="181" name="FSC#CCAPRECONFIG@15.1001:AddrVorname">
    <vt:lpwstr/>
  </property>
  <property fmtid="{D5CDD505-2E9C-101B-9397-08002B2CF9AE}" pid="182" name="FSC#CCAPRECONFIG@15.1001:AddrNachname">
    <vt:lpwstr/>
  </property>
  <property fmtid="{D5CDD505-2E9C-101B-9397-08002B2CF9AE}" pid="183" name="FSC#CCAPRECONFIG@15.1001:AddrzH">
    <vt:lpwstr/>
  </property>
  <property fmtid="{D5CDD505-2E9C-101B-9397-08002B2CF9AE}" pid="184" name="FSC#CCAPRECONFIG@15.1001:AddrGeschlecht">
    <vt:lpwstr/>
  </property>
  <property fmtid="{D5CDD505-2E9C-101B-9397-08002B2CF9AE}" pid="185" name="FSC#CCAPRECONFIG@15.1001:AddrStrasse">
    <vt:lpwstr/>
  </property>
  <property fmtid="{D5CDD505-2E9C-101B-9397-08002B2CF9AE}" pid="186" name="FSC#CCAPRECONFIG@15.1001:AddrHausnummer">
    <vt:lpwstr/>
  </property>
  <property fmtid="{D5CDD505-2E9C-101B-9397-08002B2CF9AE}" pid="187" name="FSC#CCAPRECONFIG@15.1001:AddrStiege">
    <vt:lpwstr/>
  </property>
  <property fmtid="{D5CDD505-2E9C-101B-9397-08002B2CF9AE}" pid="188" name="FSC#CCAPRECONFIG@15.1001:AddrTuer">
    <vt:lpwstr/>
  </property>
  <property fmtid="{D5CDD505-2E9C-101B-9397-08002B2CF9AE}" pid="189" name="FSC#CCAPRECONFIG@15.1001:AddrPostfach">
    <vt:lpwstr/>
  </property>
  <property fmtid="{D5CDD505-2E9C-101B-9397-08002B2CF9AE}" pid="190" name="FSC#CCAPRECONFIG@15.1001:AddrPostleitzahl">
    <vt:lpwstr/>
  </property>
  <property fmtid="{D5CDD505-2E9C-101B-9397-08002B2CF9AE}" pid="191" name="FSC#CCAPRECONFIG@15.1001:AddrOrt">
    <vt:lpwstr/>
  </property>
  <property fmtid="{D5CDD505-2E9C-101B-9397-08002B2CF9AE}" pid="192" name="FSC#CCAPRECONFIG@15.1001:AddrLand">
    <vt:lpwstr/>
  </property>
  <property fmtid="{D5CDD505-2E9C-101B-9397-08002B2CF9AE}" pid="193" name="FSC#CCAPRECONFIG@15.1001:AddrEmail">
    <vt:lpwstr/>
  </property>
  <property fmtid="{D5CDD505-2E9C-101B-9397-08002B2CF9AE}" pid="194" name="FSC#CCAPRECONFIG@15.1001:AddrAdresse">
    <vt:lpwstr/>
  </property>
  <property fmtid="{D5CDD505-2E9C-101B-9397-08002B2CF9AE}" pid="195" name="FSC#CCAPRECONFIG@15.1001:AddrFax">
    <vt:lpwstr/>
  </property>
  <property fmtid="{D5CDD505-2E9C-101B-9397-08002B2CF9AE}" pid="196" name="FSC#CCAPRECONFIG@15.1001:AddrOrganisationsname">
    <vt:lpwstr/>
  </property>
  <property fmtid="{D5CDD505-2E9C-101B-9397-08002B2CF9AE}" pid="197" name="FSC#CCAPRECONFIG@15.1001:AddrOrganisationskurzname">
    <vt:lpwstr/>
  </property>
  <property fmtid="{D5CDD505-2E9C-101B-9397-08002B2CF9AE}" pid="198" name="FSC#CCAPRECONFIG@15.1001:AddrAbschriftsbemerkung">
    <vt:lpwstr/>
  </property>
  <property fmtid="{D5CDD505-2E9C-101B-9397-08002B2CF9AE}" pid="199" name="FSC#CCAPRECONFIG@15.1001:AddrName_Zeile_2">
    <vt:lpwstr/>
  </property>
  <property fmtid="{D5CDD505-2E9C-101B-9397-08002B2CF9AE}" pid="200" name="FSC#CCAPRECONFIG@15.1001:AddrName_Zeile_3">
    <vt:lpwstr/>
  </property>
  <property fmtid="{D5CDD505-2E9C-101B-9397-08002B2CF9AE}" pid="201" name="FSC#CCAPRECONFIG@15.1001:AddrPostalischeAdresse">
    <vt:lpwstr/>
  </property>
  <property fmtid="{D5CDD505-2E9C-101B-9397-08002B2CF9AE}" pid="202" name="FSC#COOSYSTEM@1.1:Container">
    <vt:lpwstr>COO.2101.102.6.974391</vt:lpwstr>
  </property>
  <property fmtid="{D5CDD505-2E9C-101B-9397-08002B2CF9AE}" pid="203" name="FSC#FSCFOLIO@1.1001:docpropproject">
    <vt:lpwstr/>
  </property>
</Properties>
</file>